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B534F" w14:textId="42E3512E" w:rsidR="00EA6233" w:rsidRDefault="005336AA" w:rsidP="005336AA">
      <w:pPr>
        <w:wordWrap/>
        <w:adjustRightInd/>
        <w:spacing w:line="0" w:lineRule="atLeast"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平成２８</w:t>
      </w:r>
      <w:r w:rsidR="00A3210D">
        <w:rPr>
          <w:rFonts w:hint="eastAsia"/>
        </w:rPr>
        <w:t>年６月吉</w:t>
      </w:r>
      <w:r w:rsidR="00EA6233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56B5789B" w14:textId="44F5D8AE" w:rsidR="00EA6233" w:rsidRDefault="00A3556C" w:rsidP="005336AA">
      <w:pPr>
        <w:wordWrap/>
        <w:adjustRightInd/>
        <w:spacing w:line="0" w:lineRule="atLeast"/>
        <w:rPr>
          <w:rFonts w:cs="Times New Roman"/>
        </w:rPr>
      </w:pPr>
      <w:r w:rsidRPr="00B33CD8">
        <w:rPr>
          <w:rFonts w:hint="eastAsia"/>
          <w:spacing w:val="105"/>
          <w:fitText w:val="1470" w:id="1174194688"/>
        </w:rPr>
        <w:t>全県部</w:t>
      </w:r>
      <w:r w:rsidRPr="00B33CD8">
        <w:rPr>
          <w:rFonts w:hint="eastAsia"/>
          <w:fitText w:val="1470" w:id="1174194688"/>
        </w:rPr>
        <w:t>長</w:t>
      </w:r>
      <w:r>
        <w:rPr>
          <w:rFonts w:hint="eastAsia"/>
        </w:rPr>
        <w:t>（</w:t>
      </w:r>
      <w:r w:rsidRPr="00B33CD8">
        <w:rPr>
          <w:rFonts w:hint="eastAsia"/>
          <w:spacing w:val="21"/>
          <w:fitText w:val="1470" w:id="1174194945"/>
        </w:rPr>
        <w:t>全県地区部</w:t>
      </w:r>
      <w:r w:rsidRPr="00B33CD8">
        <w:rPr>
          <w:rFonts w:hint="eastAsia"/>
          <w:fitText w:val="1470" w:id="1174194945"/>
        </w:rPr>
        <w:t>長</w:t>
      </w:r>
      <w:r>
        <w:rPr>
          <w:rFonts w:hint="eastAsia"/>
        </w:rPr>
        <w:t>）</w:t>
      </w:r>
      <w:r w:rsidR="00EA6233">
        <w:rPr>
          <w:rFonts w:hint="eastAsia"/>
        </w:rPr>
        <w:t>様</w:t>
      </w:r>
    </w:p>
    <w:p w14:paraId="0AE0B25F" w14:textId="40BDC84C" w:rsidR="00A3556C" w:rsidRDefault="00A3556C" w:rsidP="005336AA">
      <w:pPr>
        <w:wordWrap/>
        <w:adjustRightInd/>
        <w:spacing w:line="0" w:lineRule="atLeast"/>
        <w:rPr>
          <w:rFonts w:cs="Times New Roman"/>
        </w:rPr>
      </w:pPr>
      <w:r w:rsidRPr="00B33CD8">
        <w:rPr>
          <w:rFonts w:hint="eastAsia"/>
          <w:spacing w:val="52"/>
          <w:fitText w:val="1470" w:id="1174194689"/>
        </w:rPr>
        <w:t>全県副部</w:t>
      </w:r>
      <w:r w:rsidRPr="00B33CD8">
        <w:rPr>
          <w:rFonts w:hint="eastAsia"/>
          <w:spacing w:val="2"/>
          <w:fitText w:val="1470" w:id="1174194689"/>
        </w:rPr>
        <w:t>長</w:t>
      </w:r>
      <w:r>
        <w:rPr>
          <w:rFonts w:hint="eastAsia"/>
        </w:rPr>
        <w:t>（全県地区</w:t>
      </w:r>
      <w:r w:rsidR="00B33CD8">
        <w:rPr>
          <w:rFonts w:hint="eastAsia"/>
        </w:rPr>
        <w:t>副</w:t>
      </w:r>
      <w:r>
        <w:rPr>
          <w:rFonts w:hint="eastAsia"/>
        </w:rPr>
        <w:t>部長）様</w:t>
      </w:r>
    </w:p>
    <w:p w14:paraId="692794BE" w14:textId="777439A5" w:rsidR="00A3556C" w:rsidRDefault="00A3556C" w:rsidP="005336AA">
      <w:pPr>
        <w:wordWrap/>
        <w:adjustRightInd/>
        <w:spacing w:line="0" w:lineRule="atLeast"/>
        <w:rPr>
          <w:rFonts w:cs="Times New Roman"/>
        </w:rPr>
      </w:pPr>
      <w:r>
        <w:rPr>
          <w:rFonts w:hint="eastAsia"/>
        </w:rPr>
        <w:t>全県地区副部長　様</w:t>
      </w:r>
    </w:p>
    <w:p w14:paraId="2E8219A3" w14:textId="4D12AEA4" w:rsidR="00A3556C" w:rsidRDefault="00883225" w:rsidP="005336AA">
      <w:pPr>
        <w:wordWrap/>
        <w:adjustRightInd/>
        <w:spacing w:line="0" w:lineRule="atLeast"/>
        <w:rPr>
          <w:rFonts w:hAnsi="Times New Roman" w:cs="Times New Roman"/>
        </w:rPr>
      </w:pPr>
      <w:r w:rsidRPr="00B33CD8">
        <w:rPr>
          <w:rFonts w:hint="eastAsia"/>
          <w:spacing w:val="21"/>
          <w:fitText w:val="1470" w:id="1174194944"/>
        </w:rPr>
        <w:t>郡市</w:t>
      </w:r>
      <w:r w:rsidR="00A3556C" w:rsidRPr="00B33CD8">
        <w:rPr>
          <w:rFonts w:hint="eastAsia"/>
          <w:spacing w:val="21"/>
          <w:fitText w:val="1470" w:id="1174194944"/>
        </w:rPr>
        <w:t>研究部</w:t>
      </w:r>
      <w:r w:rsidR="00A3556C" w:rsidRPr="00B33CD8">
        <w:rPr>
          <w:rFonts w:hint="eastAsia"/>
          <w:fitText w:val="1470" w:id="1174194944"/>
        </w:rPr>
        <w:t>長</w:t>
      </w:r>
      <w:r w:rsidR="00A3556C">
        <w:rPr>
          <w:rFonts w:hint="eastAsia"/>
        </w:rPr>
        <w:t xml:space="preserve">　様</w:t>
      </w:r>
    </w:p>
    <w:p w14:paraId="501E492C" w14:textId="4A7627AA" w:rsidR="00EA6233" w:rsidRDefault="00EA6233" w:rsidP="005336AA">
      <w:pPr>
        <w:wordWrap/>
        <w:adjustRightInd/>
        <w:spacing w:line="0" w:lineRule="atLeast"/>
        <w:jc w:val="right"/>
        <w:rPr>
          <w:rFonts w:hAnsi="Times New Roman" w:cs="Times New Roman"/>
        </w:rPr>
      </w:pPr>
      <w:r>
        <w:rPr>
          <w:rFonts w:hint="eastAsia"/>
        </w:rPr>
        <w:t>新潟県小学校教育研究会</w:t>
      </w:r>
      <w:r w:rsidR="005336AA">
        <w:rPr>
          <w:rFonts w:hint="eastAsia"/>
        </w:rPr>
        <w:t xml:space="preserve">　</w:t>
      </w:r>
    </w:p>
    <w:p w14:paraId="34E9F759" w14:textId="1CDF6A52" w:rsidR="00EA6233" w:rsidRDefault="00B80424" w:rsidP="005336AA">
      <w:pPr>
        <w:wordWrap/>
        <w:adjustRightInd/>
        <w:spacing w:line="0" w:lineRule="atLeast"/>
        <w:jc w:val="right"/>
        <w:rPr>
          <w:rFonts w:hAnsi="Times New Roman" w:cs="Times New Roman"/>
        </w:rPr>
      </w:pPr>
      <w:r>
        <w:rPr>
          <w:rFonts w:hint="eastAsia"/>
        </w:rPr>
        <w:t>会　長　　近　藤　　朗</w:t>
      </w:r>
      <w:r w:rsidR="005336AA">
        <w:rPr>
          <w:rFonts w:hint="eastAsia"/>
        </w:rPr>
        <w:t xml:space="preserve">　</w:t>
      </w:r>
    </w:p>
    <w:p w14:paraId="0EC2ED6C" w14:textId="77777777" w:rsidR="00EA6233" w:rsidRDefault="00EA6233" w:rsidP="005336AA">
      <w:pPr>
        <w:wordWrap/>
        <w:adjustRightInd/>
        <w:spacing w:line="0" w:lineRule="atLeast"/>
      </w:pPr>
      <w:r>
        <w:t xml:space="preserve">                                                                                        </w:t>
      </w:r>
    </w:p>
    <w:p w14:paraId="671B04C6" w14:textId="122CF3B3" w:rsidR="00EA6233" w:rsidRDefault="00EA6233" w:rsidP="005336AA">
      <w:pPr>
        <w:wordWrap/>
        <w:adjustRightInd/>
        <w:spacing w:line="0" w:lineRule="atLeas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2"/>
          <w:szCs w:val="32"/>
        </w:rPr>
        <w:t>県小教研</w:t>
      </w:r>
      <w:r>
        <w:rPr>
          <w:rFonts w:ascii="ＭＳ ゴシック" w:hAnsi="ＭＳ ゴシック" w:cs="ＭＳ ゴシック"/>
          <w:sz w:val="32"/>
          <w:szCs w:val="32"/>
        </w:rPr>
        <w:t xml:space="preserve"> </w:t>
      </w:r>
      <w:r w:rsidR="005336AA" w:rsidRPr="00995775">
        <w:rPr>
          <w:rFonts w:ascii="ＭＳ ゴシック" w:eastAsia="ＭＳ ゴシック" w:hAnsi="ＭＳ ゴシック" w:hint="eastAsia"/>
          <w:sz w:val="32"/>
          <w:szCs w:val="32"/>
        </w:rPr>
        <w:t>研究部</w:t>
      </w:r>
      <w:r w:rsidR="005336AA">
        <w:rPr>
          <w:rFonts w:ascii="ＭＳ ゴシック" w:eastAsia="ＭＳ ゴシック" w:hAnsi="ＭＳ ゴシック" w:hint="eastAsia"/>
          <w:sz w:val="32"/>
          <w:szCs w:val="32"/>
        </w:rPr>
        <w:t>情報交換</w:t>
      </w:r>
      <w:r w:rsidR="005336AA" w:rsidRPr="00473779">
        <w:rPr>
          <w:rFonts w:ascii="ＭＳ ゴシック" w:eastAsia="ＭＳ ゴシック" w:hAnsi="ＭＳ ゴシック" w:hint="eastAsia"/>
          <w:sz w:val="32"/>
          <w:szCs w:val="32"/>
        </w:rPr>
        <w:t>事業</w:t>
      </w:r>
      <w:r w:rsidR="00761BDC">
        <w:rPr>
          <w:rFonts w:eastAsia="ＭＳ ゴシック" w:hAnsi="Times New Roman" w:cs="ＭＳ ゴシック" w:hint="eastAsia"/>
          <w:sz w:val="32"/>
          <w:szCs w:val="32"/>
        </w:rPr>
        <w:t>の取組</w:t>
      </w:r>
      <w:r>
        <w:rPr>
          <w:rFonts w:eastAsia="ＭＳ ゴシック" w:hAnsi="Times New Roman" w:cs="ＭＳ ゴシック" w:hint="eastAsia"/>
          <w:sz w:val="32"/>
          <w:szCs w:val="32"/>
        </w:rPr>
        <w:t>について（お願い）</w:t>
      </w:r>
    </w:p>
    <w:p w14:paraId="59F15841" w14:textId="77777777" w:rsidR="005336AA" w:rsidRDefault="00EA6233" w:rsidP="005336AA">
      <w:pPr>
        <w:wordWrap/>
        <w:adjustRightInd/>
        <w:spacing w:line="0" w:lineRule="atLeast"/>
      </w:pPr>
      <w:r>
        <w:t xml:space="preserve">                                                                           </w:t>
      </w:r>
    </w:p>
    <w:p w14:paraId="2FEB998B" w14:textId="6D128E80" w:rsidR="00EA6233" w:rsidRDefault="00EA6233" w:rsidP="005336AA">
      <w:pPr>
        <w:wordWrap/>
        <w:adjustRightInd/>
        <w:spacing w:line="0" w:lineRule="atLeast"/>
        <w:rPr>
          <w:rFonts w:hAnsi="Times New Roman" w:cs="Times New Roman"/>
        </w:rPr>
      </w:pPr>
      <w:r>
        <w:t xml:space="preserve">   </w:t>
      </w:r>
      <w:r w:rsidR="00B33CD8">
        <w:rPr>
          <w:rFonts w:hint="eastAsia"/>
        </w:rPr>
        <w:t>初夏</w:t>
      </w:r>
      <w:r w:rsidR="00B679CC">
        <w:rPr>
          <w:rFonts w:hint="eastAsia"/>
        </w:rPr>
        <w:t>の候，貴職におかれましては，ますますご</w:t>
      </w:r>
      <w:r>
        <w:rPr>
          <w:rFonts w:hint="eastAsia"/>
        </w:rPr>
        <w:t>健勝のこととお喜び申し上げます。</w:t>
      </w:r>
    </w:p>
    <w:p w14:paraId="7C6E3EB0" w14:textId="77777777" w:rsidR="00EA6233" w:rsidRDefault="00EA6233" w:rsidP="005336AA">
      <w:pPr>
        <w:wordWrap/>
        <w:adjustRightInd/>
        <w:spacing w:line="0" w:lineRule="atLeast"/>
        <w:rPr>
          <w:rFonts w:hAnsi="Times New Roman" w:cs="Times New Roman"/>
        </w:rPr>
      </w:pPr>
      <w:r>
        <w:t xml:space="preserve">  </w:t>
      </w:r>
      <w:r w:rsidR="00B679CC">
        <w:rPr>
          <w:rFonts w:hint="eastAsia"/>
        </w:rPr>
        <w:t>日頃より，県小教研の事業に対しまして，特段のご理解とご</w:t>
      </w:r>
      <w:r>
        <w:rPr>
          <w:rFonts w:hint="eastAsia"/>
        </w:rPr>
        <w:t>協力を賜りますこと，心から感謝申し上げます。</w:t>
      </w:r>
      <w:r>
        <w:t xml:space="preserve">                                                              </w:t>
      </w:r>
    </w:p>
    <w:p w14:paraId="2C67D3EF" w14:textId="77777777" w:rsidR="00A3556C" w:rsidRDefault="00EA6233" w:rsidP="005336AA">
      <w:pPr>
        <w:wordWrap/>
        <w:adjustRightInd/>
        <w:spacing w:line="0" w:lineRule="atLeast"/>
        <w:rPr>
          <w:rFonts w:cs="Times New Roman"/>
        </w:rPr>
      </w:pPr>
      <w:r>
        <w:t xml:space="preserve">  </w:t>
      </w:r>
      <w:r>
        <w:rPr>
          <w:rFonts w:hint="eastAsia"/>
        </w:rPr>
        <w:t>さて，県小教研では，</w:t>
      </w:r>
      <w:r w:rsidR="00A3556C">
        <w:rPr>
          <w:rFonts w:hint="eastAsia"/>
        </w:rPr>
        <w:t>郡市小教研と県小教研との連携を強化し，研究部の活動をより活性化させるため，下記の</w:t>
      </w:r>
      <w:r w:rsidR="005F6C17">
        <w:rPr>
          <w:rFonts w:hint="eastAsia"/>
        </w:rPr>
        <w:t>取り組み</w:t>
      </w:r>
      <w:r w:rsidR="00A3556C">
        <w:rPr>
          <w:rFonts w:hint="eastAsia"/>
        </w:rPr>
        <w:t>を行うことが</w:t>
      </w:r>
      <w:r w:rsidR="00B67377">
        <w:rPr>
          <w:rFonts w:hint="eastAsia"/>
        </w:rPr>
        <w:t>，</w:t>
      </w:r>
      <w:r w:rsidR="00B679CC">
        <w:rPr>
          <w:rFonts w:hint="eastAsia"/>
        </w:rPr>
        <w:t>先日の第１回評議</w:t>
      </w:r>
      <w:r w:rsidR="00A3556C">
        <w:rPr>
          <w:rFonts w:hint="eastAsia"/>
        </w:rPr>
        <w:t>員会で</w:t>
      </w:r>
      <w:r w:rsidR="005F6C17">
        <w:rPr>
          <w:rFonts w:hint="eastAsia"/>
        </w:rPr>
        <w:t>確認</w:t>
      </w:r>
      <w:r w:rsidR="00A3556C">
        <w:rPr>
          <w:rFonts w:hint="eastAsia"/>
        </w:rPr>
        <w:t>されました。</w:t>
      </w:r>
    </w:p>
    <w:p w14:paraId="263A442E" w14:textId="77777777" w:rsidR="00A3556C" w:rsidRDefault="00A3556C" w:rsidP="005336AA">
      <w:pPr>
        <w:wordWrap/>
        <w:adjustRightInd/>
        <w:spacing w:line="0" w:lineRule="atLeast"/>
        <w:rPr>
          <w:rFonts w:cs="Times New Roman"/>
        </w:rPr>
      </w:pPr>
      <w:r>
        <w:rPr>
          <w:rFonts w:hint="eastAsia"/>
        </w:rPr>
        <w:t xml:space="preserve">　つきましては，</w:t>
      </w:r>
      <w:r w:rsidR="00761BDC">
        <w:rPr>
          <w:rFonts w:hint="eastAsia"/>
        </w:rPr>
        <w:t>研究部活性化のため，</w:t>
      </w:r>
      <w:r>
        <w:rPr>
          <w:rFonts w:hint="eastAsia"/>
        </w:rPr>
        <w:t>それぞれの</w:t>
      </w:r>
      <w:r w:rsidR="00761BDC">
        <w:rPr>
          <w:rFonts w:hint="eastAsia"/>
        </w:rPr>
        <w:t>お</w:t>
      </w:r>
      <w:r>
        <w:rPr>
          <w:rFonts w:hint="eastAsia"/>
        </w:rPr>
        <w:t>立場で</w:t>
      </w:r>
      <w:r w:rsidR="00B679CC">
        <w:rPr>
          <w:rFonts w:hint="eastAsia"/>
        </w:rPr>
        <w:t>，ご</w:t>
      </w:r>
      <w:r w:rsidR="00761BDC">
        <w:rPr>
          <w:rFonts w:hint="eastAsia"/>
        </w:rPr>
        <w:t>尽力を賜りますようお願いいたします。</w:t>
      </w:r>
    </w:p>
    <w:p w14:paraId="7EC4174F" w14:textId="77777777" w:rsidR="005336AA" w:rsidRDefault="005336AA" w:rsidP="005336AA">
      <w:pPr>
        <w:wordWrap/>
        <w:adjustRightInd/>
        <w:spacing w:line="0" w:lineRule="atLeast"/>
        <w:rPr>
          <w:rFonts w:hAnsi="Times New Roman" w:cs="Times New Roman"/>
        </w:rPr>
      </w:pPr>
    </w:p>
    <w:p w14:paraId="1E3CB909" w14:textId="77777777" w:rsidR="00B80424" w:rsidRDefault="00EA6233" w:rsidP="005336AA">
      <w:pPr>
        <w:pStyle w:val="a7"/>
        <w:wordWrap/>
        <w:spacing w:line="0" w:lineRule="atLeast"/>
      </w:pPr>
      <w:r>
        <w:rPr>
          <w:rFonts w:hint="eastAsia"/>
        </w:rPr>
        <w:t>記</w:t>
      </w:r>
    </w:p>
    <w:p w14:paraId="0DD892DC" w14:textId="77777777" w:rsidR="005336AA" w:rsidRPr="005336AA" w:rsidRDefault="005336AA" w:rsidP="005336AA"/>
    <w:p w14:paraId="4FBDF881" w14:textId="77777777" w:rsidR="005336AA" w:rsidRDefault="005336AA" w:rsidP="005336AA">
      <w:pPr>
        <w:wordWrap/>
        <w:spacing w:line="0" w:lineRule="atLeast"/>
        <w:rPr>
          <w:rFonts w:ascii="HG丸ｺﾞｼｯｸM-PRO" w:hAnsi="Times New Roman"/>
          <w:snapToGrid w:val="0"/>
          <w:sz w:val="22"/>
          <w:szCs w:val="22"/>
        </w:rPr>
      </w:pPr>
      <w:r>
        <w:rPr>
          <w:rFonts w:ascii="HG丸ｺﾞｼｯｸM-PRO" w:hAnsi="Times New Roman"/>
          <w:snapToGrid w:val="0"/>
          <w:sz w:val="22"/>
          <w:szCs w:val="22"/>
        </w:rPr>
        <w:t>１　研究部について</w:t>
      </w:r>
    </w:p>
    <w:p w14:paraId="45F35F6E" w14:textId="77777777" w:rsidR="005336AA" w:rsidRDefault="005336AA" w:rsidP="005336AA">
      <w:pPr>
        <w:wordWrap/>
        <w:spacing w:line="0" w:lineRule="atLeast"/>
        <w:rPr>
          <w:rFonts w:ascii="HG丸ｺﾞｼｯｸM-PRO" w:hAnsi="Times New Roman"/>
          <w:snapToGrid w:val="0"/>
          <w:sz w:val="22"/>
          <w:szCs w:val="22"/>
        </w:rPr>
      </w:pPr>
      <w:r>
        <w:rPr>
          <w:rFonts w:ascii="HG丸ｺﾞｼｯｸM-PRO" w:hAnsi="Times New Roman"/>
          <w:snapToGrid w:val="0"/>
          <w:sz w:val="22"/>
          <w:szCs w:val="22"/>
        </w:rPr>
        <w:t xml:space="preserve">　〇　研究部とは，郡市小研で開催される研究部を指す。</w:t>
      </w:r>
    </w:p>
    <w:p w14:paraId="24A0CE63" w14:textId="77777777" w:rsidR="005336AA" w:rsidRDefault="005336AA" w:rsidP="005336AA">
      <w:pPr>
        <w:wordWrap/>
        <w:spacing w:line="0" w:lineRule="atLeast"/>
        <w:rPr>
          <w:rFonts w:ascii="HG丸ｺﾞｼｯｸM-PRO" w:hAnsi="Times New Roman"/>
          <w:snapToGrid w:val="0"/>
          <w:sz w:val="22"/>
          <w:szCs w:val="22"/>
        </w:rPr>
      </w:pPr>
      <w:r>
        <w:rPr>
          <w:rFonts w:ascii="HG丸ｺﾞｼｯｸM-PRO" w:hAnsi="Times New Roman"/>
          <w:snapToGrid w:val="0"/>
          <w:sz w:val="22"/>
          <w:szCs w:val="22"/>
        </w:rPr>
        <w:t xml:space="preserve">　〇　研究部の教科・領域などの設定は，郡市の運営によるので，郡市により異なる。</w:t>
      </w:r>
    </w:p>
    <w:p w14:paraId="481A741F" w14:textId="77777777" w:rsidR="005336AA" w:rsidRDefault="005336AA" w:rsidP="005336AA">
      <w:pPr>
        <w:wordWrap/>
        <w:spacing w:line="0" w:lineRule="atLeast"/>
        <w:rPr>
          <w:rFonts w:ascii="HG丸ｺﾞｼｯｸM-PRO" w:hAnsi="Times New Roman"/>
          <w:snapToGrid w:val="0"/>
          <w:sz w:val="22"/>
          <w:szCs w:val="22"/>
        </w:rPr>
      </w:pPr>
    </w:p>
    <w:p w14:paraId="39E5A008" w14:textId="77777777" w:rsidR="005336AA" w:rsidRDefault="005336AA" w:rsidP="005336AA">
      <w:pPr>
        <w:wordWrap/>
        <w:spacing w:line="0" w:lineRule="atLeast"/>
        <w:rPr>
          <w:rFonts w:ascii="HG丸ｺﾞｼｯｸM-PRO" w:hAnsi="Times New Roman"/>
          <w:snapToGrid w:val="0"/>
          <w:sz w:val="22"/>
          <w:szCs w:val="22"/>
        </w:rPr>
      </w:pPr>
      <w:r>
        <w:rPr>
          <w:rFonts w:ascii="HG丸ｺﾞｼｯｸM-PRO" w:hAnsi="Times New Roman"/>
          <w:snapToGrid w:val="0"/>
          <w:sz w:val="22"/>
          <w:szCs w:val="22"/>
        </w:rPr>
        <w:t>２　研究部情報交換の目的</w:t>
      </w:r>
    </w:p>
    <w:p w14:paraId="3939136C" w14:textId="77777777" w:rsidR="005336AA" w:rsidRDefault="005336AA" w:rsidP="005336AA">
      <w:pPr>
        <w:wordWrap/>
        <w:spacing w:line="0" w:lineRule="atLeast"/>
        <w:ind w:left="425" w:hangingChars="193" w:hanging="425"/>
        <w:rPr>
          <w:rFonts w:ascii="HG丸ｺﾞｼｯｸM-PRO" w:hAnsi="Times New Roman"/>
          <w:snapToGrid w:val="0"/>
          <w:sz w:val="22"/>
          <w:szCs w:val="22"/>
        </w:rPr>
      </w:pPr>
      <w:r>
        <w:rPr>
          <w:rFonts w:ascii="HG丸ｺﾞｼｯｸM-PRO" w:hAnsi="Times New Roman"/>
          <w:snapToGrid w:val="0"/>
          <w:sz w:val="22"/>
          <w:szCs w:val="22"/>
        </w:rPr>
        <w:t xml:space="preserve">　〇　</w:t>
      </w:r>
      <w:r>
        <w:rPr>
          <w:rFonts w:ascii="HG丸ｺﾞｼｯｸM-PRO" w:hAnsi="Times New Roman" w:hint="eastAsia"/>
          <w:snapToGrid w:val="0"/>
          <w:sz w:val="22"/>
          <w:szCs w:val="22"/>
        </w:rPr>
        <w:t>研究部によるレポートを通して情報交換を行い，郡市小教研と県小教研との連携を強化する。</w:t>
      </w:r>
    </w:p>
    <w:p w14:paraId="5DAAD8C5" w14:textId="77777777" w:rsidR="005336AA" w:rsidRDefault="005336AA" w:rsidP="005336AA">
      <w:pPr>
        <w:wordWrap/>
        <w:spacing w:line="0" w:lineRule="atLeast"/>
        <w:ind w:leftChars="100" w:left="210" w:firstLineChars="100" w:firstLine="220"/>
        <w:rPr>
          <w:rFonts w:ascii="HG丸ｺﾞｼｯｸM-PRO" w:hAnsi="Times New Roman"/>
          <w:snapToGrid w:val="0"/>
          <w:sz w:val="22"/>
          <w:szCs w:val="22"/>
        </w:rPr>
      </w:pPr>
    </w:p>
    <w:p w14:paraId="7E4AE2CB" w14:textId="77777777" w:rsidR="005336AA" w:rsidRDefault="005336AA" w:rsidP="005336AA">
      <w:pPr>
        <w:wordWrap/>
        <w:spacing w:line="0" w:lineRule="atLeast"/>
        <w:rPr>
          <w:rFonts w:ascii="HG丸ｺﾞｼｯｸM-PRO" w:hAnsi="Times New Roman"/>
          <w:snapToGrid w:val="0"/>
          <w:sz w:val="22"/>
          <w:szCs w:val="22"/>
        </w:rPr>
      </w:pPr>
      <w:r>
        <w:rPr>
          <w:rFonts w:ascii="HG丸ｺﾞｼｯｸM-PRO" w:hAnsi="Times New Roman"/>
          <w:snapToGrid w:val="0"/>
          <w:sz w:val="22"/>
          <w:szCs w:val="22"/>
        </w:rPr>
        <w:t>３　研究部交流の進め方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464"/>
        <w:gridCol w:w="1731"/>
        <w:gridCol w:w="5028"/>
        <w:gridCol w:w="1741"/>
      </w:tblGrid>
      <w:tr w:rsidR="005336AA" w14:paraId="12DBDA37" w14:textId="77777777" w:rsidTr="00370F67">
        <w:tc>
          <w:tcPr>
            <w:tcW w:w="464" w:type="dxa"/>
            <w:vAlign w:val="center"/>
          </w:tcPr>
          <w:p w14:paraId="19EB6ECC" w14:textId="77777777" w:rsidR="005336AA" w:rsidRDefault="005336AA" w:rsidP="005336AA">
            <w:pPr>
              <w:wordWrap/>
              <w:spacing w:line="0" w:lineRule="atLeast"/>
              <w:jc w:val="center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31" w:type="dxa"/>
            <w:vAlign w:val="center"/>
          </w:tcPr>
          <w:p w14:paraId="7806550F" w14:textId="77777777" w:rsidR="005336AA" w:rsidRDefault="005336AA" w:rsidP="005336AA">
            <w:pPr>
              <w:wordWrap/>
              <w:spacing w:line="0" w:lineRule="atLeast"/>
              <w:jc w:val="center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/>
                <w:snapToGrid w:val="0"/>
                <w:sz w:val="22"/>
                <w:szCs w:val="22"/>
              </w:rPr>
              <w:t>担　当</w:t>
            </w:r>
          </w:p>
        </w:tc>
        <w:tc>
          <w:tcPr>
            <w:tcW w:w="5028" w:type="dxa"/>
          </w:tcPr>
          <w:p w14:paraId="25FA0F32" w14:textId="77777777" w:rsidR="005336AA" w:rsidRDefault="005336AA" w:rsidP="005336AA">
            <w:pPr>
              <w:wordWrap/>
              <w:spacing w:line="0" w:lineRule="atLeast"/>
              <w:jc w:val="center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/>
                <w:snapToGrid w:val="0"/>
                <w:sz w:val="22"/>
                <w:szCs w:val="22"/>
              </w:rPr>
              <w:t>内　容</w:t>
            </w:r>
          </w:p>
        </w:tc>
        <w:tc>
          <w:tcPr>
            <w:tcW w:w="1741" w:type="dxa"/>
          </w:tcPr>
          <w:p w14:paraId="0525B6A0" w14:textId="77777777" w:rsidR="005336AA" w:rsidRDefault="005336AA" w:rsidP="005336AA">
            <w:pPr>
              <w:wordWrap/>
              <w:spacing w:line="0" w:lineRule="atLeast"/>
              <w:jc w:val="center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/>
                <w:snapToGrid w:val="0"/>
                <w:sz w:val="22"/>
                <w:szCs w:val="22"/>
              </w:rPr>
              <w:t>備考</w:t>
            </w:r>
          </w:p>
        </w:tc>
      </w:tr>
      <w:tr w:rsidR="005336AA" w14:paraId="588D2825" w14:textId="77777777" w:rsidTr="00370F67">
        <w:tc>
          <w:tcPr>
            <w:tcW w:w="464" w:type="dxa"/>
            <w:vAlign w:val="center"/>
          </w:tcPr>
          <w:p w14:paraId="174F2B67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/>
                <w:snapToGrid w:val="0"/>
                <w:sz w:val="22"/>
                <w:szCs w:val="22"/>
              </w:rPr>
              <w:t>１</w:t>
            </w:r>
          </w:p>
        </w:tc>
        <w:tc>
          <w:tcPr>
            <w:tcW w:w="1731" w:type="dxa"/>
            <w:vAlign w:val="center"/>
          </w:tcPr>
          <w:p w14:paraId="5340C377" w14:textId="685C692A" w:rsidR="005336AA" w:rsidRDefault="00FF4692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郡市</w:t>
            </w:r>
            <w:r w:rsidR="005336AA">
              <w:rPr>
                <w:rFonts w:ascii="HG丸ｺﾞｼｯｸM-PRO" w:hAnsi="Times New Roman" w:hint="eastAsia"/>
                <w:snapToGrid w:val="0"/>
                <w:szCs w:val="21"/>
              </w:rPr>
              <w:t>研究部長</w:t>
            </w:r>
          </w:p>
        </w:tc>
        <w:tc>
          <w:tcPr>
            <w:tcW w:w="5028" w:type="dxa"/>
          </w:tcPr>
          <w:p w14:paraId="76979D25" w14:textId="77777777" w:rsidR="005336AA" w:rsidRDefault="005336AA" w:rsidP="005336AA">
            <w:pPr>
              <w:wordWrap/>
              <w:spacing w:line="0" w:lineRule="atLeast"/>
              <w:ind w:firstLineChars="100" w:firstLine="200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郡市別研究部長は，各郡市の研究部の活動をＡ４判一枚程度のレポートにまとめ，地区の部長か副部長に提出する。</w:t>
            </w:r>
          </w:p>
        </w:tc>
        <w:tc>
          <w:tcPr>
            <w:tcW w:w="1741" w:type="dxa"/>
          </w:tcPr>
          <w:p w14:paraId="31748A61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（矢印１）</w:t>
            </w:r>
          </w:p>
          <w:p w14:paraId="5EED817B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784BF5">
              <w:rPr>
                <w:rFonts w:asciiTheme="minorEastAsia" w:eastAsiaTheme="minorEastAsia" w:hAnsiTheme="minorEastAsia"/>
                <w:snapToGrid w:val="0"/>
                <w:szCs w:val="21"/>
              </w:rPr>
              <w:t>締切</w:t>
            </w: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１月10日</w:t>
            </w:r>
          </w:p>
        </w:tc>
      </w:tr>
      <w:tr w:rsidR="005336AA" w14:paraId="6CA53FEF" w14:textId="77777777" w:rsidTr="00370F67">
        <w:tc>
          <w:tcPr>
            <w:tcW w:w="464" w:type="dxa"/>
            <w:vAlign w:val="center"/>
          </w:tcPr>
          <w:p w14:paraId="3A49F2D3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/>
                <w:snapToGrid w:val="0"/>
                <w:sz w:val="22"/>
                <w:szCs w:val="22"/>
              </w:rPr>
              <w:t>２</w:t>
            </w:r>
          </w:p>
        </w:tc>
        <w:tc>
          <w:tcPr>
            <w:tcW w:w="1731" w:type="dxa"/>
            <w:vAlign w:val="center"/>
          </w:tcPr>
          <w:p w14:paraId="41F56B42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地区正副部長</w:t>
            </w:r>
          </w:p>
        </w:tc>
        <w:tc>
          <w:tcPr>
            <w:tcW w:w="5028" w:type="dxa"/>
          </w:tcPr>
          <w:p w14:paraId="7F209E50" w14:textId="77777777" w:rsidR="005336AA" w:rsidRDefault="005336AA" w:rsidP="005336AA">
            <w:pPr>
              <w:wordWrap/>
              <w:spacing w:line="0" w:lineRule="atLeast"/>
              <w:ind w:firstLineChars="100" w:firstLine="200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地区正副部長は，互いに連絡を取り合い，レポートに対する指導を行う。</w:t>
            </w:r>
          </w:p>
        </w:tc>
        <w:tc>
          <w:tcPr>
            <w:tcW w:w="1741" w:type="dxa"/>
          </w:tcPr>
          <w:p w14:paraId="21664D03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（矢印２）</w:t>
            </w:r>
          </w:p>
        </w:tc>
      </w:tr>
      <w:tr w:rsidR="005336AA" w14:paraId="2E20323B" w14:textId="77777777" w:rsidTr="00370F67">
        <w:tc>
          <w:tcPr>
            <w:tcW w:w="464" w:type="dxa"/>
            <w:vAlign w:val="center"/>
          </w:tcPr>
          <w:p w14:paraId="1A92977B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/>
                <w:snapToGrid w:val="0"/>
                <w:sz w:val="22"/>
                <w:szCs w:val="22"/>
              </w:rPr>
              <w:t>３</w:t>
            </w:r>
          </w:p>
        </w:tc>
        <w:tc>
          <w:tcPr>
            <w:tcW w:w="1731" w:type="dxa"/>
            <w:vAlign w:val="center"/>
          </w:tcPr>
          <w:p w14:paraId="04CA13A4" w14:textId="3F22631C" w:rsidR="005336AA" w:rsidRDefault="00FF4692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郡市</w:t>
            </w:r>
            <w:r w:rsidR="005336AA">
              <w:rPr>
                <w:rFonts w:ascii="HG丸ｺﾞｼｯｸM-PRO" w:hAnsi="Times New Roman" w:hint="eastAsia"/>
                <w:snapToGrid w:val="0"/>
                <w:szCs w:val="21"/>
              </w:rPr>
              <w:t>研究部長</w:t>
            </w:r>
          </w:p>
        </w:tc>
        <w:tc>
          <w:tcPr>
            <w:tcW w:w="5028" w:type="dxa"/>
          </w:tcPr>
          <w:p w14:paraId="576038C4" w14:textId="77777777" w:rsidR="005336AA" w:rsidRDefault="005336AA" w:rsidP="005336AA">
            <w:pPr>
              <w:wordWrap/>
              <w:spacing w:line="0" w:lineRule="atLeast"/>
              <w:ind w:firstLineChars="100" w:firstLine="200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郡市別研究部長は，必要に応じてレポートの修正を行い，再度，地区の部長か副部長に提出する。</w:t>
            </w:r>
          </w:p>
        </w:tc>
        <w:tc>
          <w:tcPr>
            <w:tcW w:w="1741" w:type="dxa"/>
          </w:tcPr>
          <w:p w14:paraId="216EAE44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（矢印３）</w:t>
            </w:r>
          </w:p>
        </w:tc>
      </w:tr>
      <w:tr w:rsidR="005336AA" w14:paraId="476C5236" w14:textId="77777777" w:rsidTr="00FF4692">
        <w:trPr>
          <w:trHeight w:val="533"/>
        </w:trPr>
        <w:tc>
          <w:tcPr>
            <w:tcW w:w="464" w:type="dxa"/>
            <w:vAlign w:val="center"/>
          </w:tcPr>
          <w:p w14:paraId="2433DEDF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/>
                <w:snapToGrid w:val="0"/>
                <w:sz w:val="22"/>
                <w:szCs w:val="22"/>
              </w:rPr>
              <w:t>４</w:t>
            </w:r>
          </w:p>
        </w:tc>
        <w:tc>
          <w:tcPr>
            <w:tcW w:w="1731" w:type="dxa"/>
            <w:vAlign w:val="center"/>
          </w:tcPr>
          <w:p w14:paraId="74F9D7E4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地区正副部長</w:t>
            </w:r>
          </w:p>
        </w:tc>
        <w:tc>
          <w:tcPr>
            <w:tcW w:w="5028" w:type="dxa"/>
          </w:tcPr>
          <w:p w14:paraId="2FDC3F97" w14:textId="77777777" w:rsidR="005336AA" w:rsidRDefault="005336AA" w:rsidP="005336AA">
            <w:pPr>
              <w:wordWrap/>
              <w:spacing w:line="0" w:lineRule="atLeast"/>
              <w:ind w:firstLineChars="100" w:firstLine="200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地区正副部長は，ホームページに掲載してよい状態にしたレポートを事務局へ送る。</w:t>
            </w:r>
          </w:p>
        </w:tc>
        <w:tc>
          <w:tcPr>
            <w:tcW w:w="1741" w:type="dxa"/>
          </w:tcPr>
          <w:p w14:paraId="2F803DC7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（矢印４）</w:t>
            </w:r>
          </w:p>
          <w:p w14:paraId="65CEBE6D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84BF5">
              <w:rPr>
                <w:rFonts w:asciiTheme="minorEastAsia" w:eastAsiaTheme="minorEastAsia" w:hAnsiTheme="minorEastAsia"/>
                <w:snapToGrid w:val="0"/>
                <w:szCs w:val="21"/>
              </w:rPr>
              <w:t>締切1月23日</w:t>
            </w:r>
          </w:p>
        </w:tc>
      </w:tr>
      <w:tr w:rsidR="005336AA" w14:paraId="4F4C09C4" w14:textId="77777777" w:rsidTr="00370F67">
        <w:tc>
          <w:tcPr>
            <w:tcW w:w="464" w:type="dxa"/>
            <w:tcBorders>
              <w:bottom w:val="dotted" w:sz="4" w:space="0" w:color="auto"/>
            </w:tcBorders>
            <w:vAlign w:val="center"/>
          </w:tcPr>
          <w:p w14:paraId="219AA9B3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/>
                <w:snapToGrid w:val="0"/>
                <w:sz w:val="22"/>
                <w:szCs w:val="22"/>
              </w:rPr>
              <w:t>５</w:t>
            </w:r>
          </w:p>
        </w:tc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56D07D3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事務局</w:t>
            </w:r>
          </w:p>
        </w:tc>
        <w:tc>
          <w:tcPr>
            <w:tcW w:w="5028" w:type="dxa"/>
            <w:tcBorders>
              <w:bottom w:val="dotted" w:sz="4" w:space="0" w:color="auto"/>
            </w:tcBorders>
          </w:tcPr>
          <w:p w14:paraId="02D214A7" w14:textId="77777777" w:rsidR="005336AA" w:rsidRDefault="005336AA" w:rsidP="005336AA">
            <w:pPr>
              <w:wordWrap/>
              <w:spacing w:line="0" w:lineRule="atLeast"/>
              <w:ind w:firstLineChars="100" w:firstLine="200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事務局はレポートをホームページに掲載する。</w:t>
            </w:r>
          </w:p>
        </w:tc>
        <w:tc>
          <w:tcPr>
            <w:tcW w:w="1741" w:type="dxa"/>
            <w:tcBorders>
              <w:bottom w:val="dotted" w:sz="4" w:space="0" w:color="auto"/>
            </w:tcBorders>
          </w:tcPr>
          <w:p w14:paraId="506F0CD4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（矢印５）</w:t>
            </w:r>
          </w:p>
        </w:tc>
      </w:tr>
      <w:tr w:rsidR="005336AA" w14:paraId="7D9B12A5" w14:textId="77777777" w:rsidTr="00370F67">
        <w:tc>
          <w:tcPr>
            <w:tcW w:w="464" w:type="dxa"/>
            <w:tcBorders>
              <w:top w:val="dotted" w:sz="4" w:space="0" w:color="auto"/>
            </w:tcBorders>
            <w:vAlign w:val="center"/>
          </w:tcPr>
          <w:p w14:paraId="331F9280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dotted" w:sz="4" w:space="0" w:color="auto"/>
            </w:tcBorders>
            <w:vAlign w:val="center"/>
          </w:tcPr>
          <w:p w14:paraId="5D43FA5C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事務局</w:t>
            </w:r>
          </w:p>
        </w:tc>
        <w:tc>
          <w:tcPr>
            <w:tcW w:w="5028" w:type="dxa"/>
            <w:tcBorders>
              <w:top w:val="dotted" w:sz="4" w:space="0" w:color="auto"/>
            </w:tcBorders>
          </w:tcPr>
          <w:p w14:paraId="13E88EAA" w14:textId="77777777" w:rsidR="005336AA" w:rsidRDefault="005336AA" w:rsidP="005336AA">
            <w:pPr>
              <w:wordWrap/>
              <w:spacing w:line="0" w:lineRule="atLeast"/>
              <w:ind w:leftChars="100" w:left="210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事務局は全県部長へ送る。</w:t>
            </w:r>
          </w:p>
        </w:tc>
        <w:tc>
          <w:tcPr>
            <w:tcW w:w="1741" w:type="dxa"/>
            <w:tcBorders>
              <w:top w:val="dotted" w:sz="4" w:space="0" w:color="auto"/>
            </w:tcBorders>
          </w:tcPr>
          <w:p w14:paraId="5BB5D12B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（矢印５）</w:t>
            </w:r>
          </w:p>
          <w:p w14:paraId="69264E69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784BF5">
              <w:rPr>
                <w:rFonts w:asciiTheme="minorEastAsia" w:eastAsiaTheme="minorEastAsia" w:hAnsiTheme="minorEastAsia"/>
                <w:snapToGrid w:val="0"/>
                <w:szCs w:val="21"/>
              </w:rPr>
              <w:t>締切</w:t>
            </w: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2月3</w:t>
            </w: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日</w:t>
            </w:r>
          </w:p>
        </w:tc>
      </w:tr>
      <w:tr w:rsidR="005336AA" w14:paraId="5CB1D24B" w14:textId="77777777" w:rsidTr="00370F67">
        <w:tc>
          <w:tcPr>
            <w:tcW w:w="464" w:type="dxa"/>
            <w:vAlign w:val="center"/>
          </w:tcPr>
          <w:p w14:paraId="4127317D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/>
                <w:snapToGrid w:val="0"/>
                <w:sz w:val="22"/>
                <w:szCs w:val="22"/>
              </w:rPr>
              <w:t>６</w:t>
            </w:r>
          </w:p>
        </w:tc>
        <w:tc>
          <w:tcPr>
            <w:tcW w:w="1731" w:type="dxa"/>
            <w:vAlign w:val="center"/>
          </w:tcPr>
          <w:p w14:paraId="17A25178" w14:textId="77777777" w:rsidR="005336AA" w:rsidRDefault="005336AA" w:rsidP="005336AA">
            <w:pPr>
              <w:wordWrap/>
              <w:spacing w:line="0" w:lineRule="atLeast"/>
              <w:jc w:val="left"/>
              <w:rPr>
                <w:rFonts w:ascii="HG丸ｺﾞｼｯｸM-PRO" w:hAnsi="Times New Roman"/>
                <w:snapToGrid w:val="0"/>
                <w:szCs w:val="21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全県部長</w:t>
            </w:r>
          </w:p>
        </w:tc>
        <w:tc>
          <w:tcPr>
            <w:tcW w:w="5028" w:type="dxa"/>
          </w:tcPr>
          <w:p w14:paraId="491C1FE4" w14:textId="77777777" w:rsidR="005336AA" w:rsidRDefault="005336AA" w:rsidP="005336AA">
            <w:pPr>
              <w:wordWrap/>
              <w:spacing w:line="0" w:lineRule="atLeast"/>
              <w:ind w:firstLineChars="100" w:firstLine="200"/>
              <w:jc w:val="left"/>
              <w:rPr>
                <w:rFonts w:ascii="HG丸ｺﾞｼｯｸM-PRO" w:hAnsi="Times New Roman"/>
                <w:snapToGrid w:val="0"/>
                <w:sz w:val="22"/>
                <w:szCs w:val="22"/>
              </w:rPr>
            </w:pPr>
            <w:r>
              <w:rPr>
                <w:rFonts w:ascii="HG丸ｺﾞｼｯｸM-PRO" w:hAnsi="Times New Roman" w:hint="eastAsia"/>
                <w:snapToGrid w:val="0"/>
                <w:szCs w:val="21"/>
              </w:rPr>
              <w:t>全県部長は，各郡市より上がった情報を集約し，原稿「各教科の現状と課題」を作成して事務局へ送る。</w:t>
            </w:r>
          </w:p>
        </w:tc>
        <w:tc>
          <w:tcPr>
            <w:tcW w:w="1741" w:type="dxa"/>
          </w:tcPr>
          <w:p w14:paraId="5700499D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（矢印６）</w:t>
            </w:r>
          </w:p>
          <w:p w14:paraId="4114F96E" w14:textId="77777777" w:rsidR="005336AA" w:rsidRPr="00784BF5" w:rsidRDefault="005336AA" w:rsidP="005336AA">
            <w:pPr>
              <w:wordWrap/>
              <w:spacing w:line="0" w:lineRule="atLeast"/>
              <w:jc w:val="left"/>
              <w:rPr>
                <w:rFonts w:asciiTheme="minorEastAsia" w:eastAsiaTheme="minorEastAsia" w:hAnsiTheme="minorEastAsia"/>
                <w:snapToGrid w:val="0"/>
                <w:sz w:val="21"/>
                <w:szCs w:val="21"/>
              </w:rPr>
            </w:pPr>
            <w:r w:rsidRPr="00784BF5">
              <w:rPr>
                <w:rFonts w:asciiTheme="minorEastAsia" w:eastAsiaTheme="minorEastAsia" w:hAnsiTheme="minorEastAsia"/>
                <w:snapToGrid w:val="0"/>
                <w:szCs w:val="21"/>
              </w:rPr>
              <w:t>締切</w:t>
            </w: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2月</w:t>
            </w:r>
            <w:r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24</w:t>
            </w:r>
            <w:r w:rsidRPr="00784BF5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日</w:t>
            </w:r>
          </w:p>
        </w:tc>
      </w:tr>
    </w:tbl>
    <w:p w14:paraId="58E89275" w14:textId="785BF228" w:rsidR="00EA6233" w:rsidRDefault="00EA6233" w:rsidP="005336AA">
      <w:pPr>
        <w:wordWrap/>
        <w:adjustRightInd/>
        <w:spacing w:line="0" w:lineRule="atLeast"/>
        <w:rPr>
          <w:rFonts w:asciiTheme="minorEastAsia" w:eastAsiaTheme="minorEastAsia" w:hAnsiTheme="minorEastAsia" w:cs="ＭＳ ゴシック"/>
        </w:rPr>
      </w:pPr>
      <w:r>
        <w:rPr>
          <w:rFonts w:eastAsia="ＭＳ ゴシック" w:hAnsi="Times New Roman" w:cs="ＭＳ ゴシック" w:hint="eastAsia"/>
        </w:rPr>
        <w:t xml:space="preserve">　</w:t>
      </w:r>
      <w:r w:rsidR="00B679CC">
        <w:rPr>
          <w:rFonts w:eastAsia="ＭＳ ゴシック" w:hAnsi="Times New Roman" w:cs="ＭＳ ゴシック" w:hint="eastAsia"/>
        </w:rPr>
        <w:t xml:space="preserve">　</w:t>
      </w:r>
      <w:r w:rsidR="00B679CC" w:rsidRPr="00B679CC">
        <w:rPr>
          <w:rFonts w:asciiTheme="minorEastAsia" w:eastAsiaTheme="minorEastAsia" w:hAnsiTheme="minorEastAsia" w:cs="ＭＳ ゴシック" w:hint="eastAsia"/>
        </w:rPr>
        <w:t>※</w:t>
      </w:r>
      <w:r w:rsidR="006264CC">
        <w:rPr>
          <w:rFonts w:asciiTheme="minorEastAsia" w:eastAsiaTheme="minorEastAsia" w:hAnsiTheme="minorEastAsia" w:cs="ＭＳ ゴシック" w:hint="eastAsia"/>
        </w:rPr>
        <w:t>前</w:t>
      </w:r>
      <w:r w:rsidR="00B679CC" w:rsidRPr="00B679CC">
        <w:rPr>
          <w:rFonts w:asciiTheme="minorEastAsia" w:eastAsiaTheme="minorEastAsia" w:hAnsiTheme="minorEastAsia" w:cs="ＭＳ ゴシック" w:hint="eastAsia"/>
        </w:rPr>
        <w:t>年度のレポートがホームページに掲載されています。参考にしてください。</w:t>
      </w:r>
    </w:p>
    <w:p w14:paraId="6D4771CF" w14:textId="1260C848" w:rsidR="00B80424" w:rsidRDefault="00B80424" w:rsidP="005336AA">
      <w:pPr>
        <w:wordWrap/>
        <w:adjustRightInd/>
        <w:spacing w:line="0" w:lineRule="atLeast"/>
        <w:rPr>
          <w:rFonts w:asciiTheme="minorEastAsia" w:eastAsiaTheme="minorEastAsia" w:hAnsiTheme="minorEastAsia" w:cs="ＭＳ ゴシック"/>
        </w:rPr>
      </w:pPr>
    </w:p>
    <w:p w14:paraId="68E61433" w14:textId="25F03033" w:rsidR="00B80424" w:rsidRDefault="00FF4692" w:rsidP="005336AA">
      <w:pPr>
        <w:wordWrap/>
        <w:adjustRightInd/>
        <w:spacing w:line="0" w:lineRule="atLeast"/>
        <w:rPr>
          <w:rFonts w:asciiTheme="minorEastAsia" w:eastAsiaTheme="minorEastAsia" w:hAnsiTheme="minorEastAsia" w:cs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8ED46A" wp14:editId="7E7EAD58">
                <wp:simplePos x="0" y="0"/>
                <wp:positionH relativeFrom="column">
                  <wp:posOffset>147320</wp:posOffset>
                </wp:positionH>
                <wp:positionV relativeFrom="paragraph">
                  <wp:posOffset>53975</wp:posOffset>
                </wp:positionV>
                <wp:extent cx="5657850" cy="791845"/>
                <wp:effectExtent l="0" t="0" r="19050" b="273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791845"/>
                        </a:xfrm>
                        <a:prstGeom prst="wedgeRoundRectCallout">
                          <a:avLst>
                            <a:gd name="adj1" fmla="val -36847"/>
                            <a:gd name="adj2" fmla="val 409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C6095" w14:textId="77777777" w:rsidR="00FF4692" w:rsidRPr="00BD3026" w:rsidRDefault="00FF4692" w:rsidP="00FF4692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D3026">
                              <w:rPr>
                                <w:rFonts w:asciiTheme="majorEastAsia" w:eastAsiaTheme="majorEastAsia" w:hAnsiTheme="majorEastAsia" w:hint="eastAsia"/>
                              </w:rPr>
                              <w:t>郡市によっては会員数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等</w:t>
                            </w:r>
                            <w:r w:rsidRPr="00BD3026">
                              <w:rPr>
                                <w:rFonts w:asciiTheme="majorEastAsia" w:eastAsiaTheme="majorEastAsia" w:hAnsiTheme="majorEastAsia" w:hint="eastAsia"/>
                              </w:rPr>
                              <w:t>の関係から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，</w:t>
                            </w:r>
                            <w:r w:rsidRPr="00BD3026">
                              <w:rPr>
                                <w:rFonts w:asciiTheme="majorEastAsia" w:eastAsiaTheme="majorEastAsia" w:hAnsiTheme="majorEastAsia" w:hint="eastAsia"/>
                              </w:rPr>
                              <w:t>今年度活動予定のない研究部があります。そのような郡市からは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，</w:t>
                            </w:r>
                            <w:r w:rsidRPr="00BD3026">
                              <w:rPr>
                                <w:rFonts w:asciiTheme="majorEastAsia" w:eastAsiaTheme="majorEastAsia" w:hAnsiTheme="majorEastAsia" w:hint="eastAsia"/>
                              </w:rPr>
                              <w:t>「郡市研究部連絡係」（名簿</w:t>
                            </w:r>
                            <w:r w:rsidRPr="00BD3026">
                              <w:rPr>
                                <w:rFonts w:asciiTheme="majorEastAsia" w:eastAsiaTheme="majorEastAsia" w:hAnsiTheme="majorEastAsia"/>
                              </w:rPr>
                              <w:t>P5</w:t>
                            </w:r>
                            <w:r w:rsidRPr="00BD3026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  <w:r w:rsidRPr="00BD3026">
                              <w:rPr>
                                <w:rFonts w:asciiTheme="majorEastAsia" w:eastAsiaTheme="majorEastAsia" w:hAnsiTheme="majorEastAsia"/>
                              </w:rPr>
                              <w:t>P7</w:t>
                            </w:r>
                            <w:r w:rsidRPr="00BD3026">
                              <w:rPr>
                                <w:rFonts w:asciiTheme="majorEastAsia" w:eastAsiaTheme="majorEastAsia" w:hAnsiTheme="majorEastAsia" w:hint="eastAsia"/>
                              </w:rPr>
                              <w:t>でカッコの付いている方）をできるだけ選出していただきました。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 w:rsidRPr="00BD3026">
                              <w:rPr>
                                <w:rFonts w:asciiTheme="majorEastAsia" w:eastAsiaTheme="majorEastAsia" w:hAnsiTheme="majorEastAsia" w:hint="eastAsia"/>
                              </w:rPr>
                              <w:t>郡市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研究部連絡係」からは</w:t>
                            </w:r>
                            <w:r w:rsidRPr="00BD3026">
                              <w:rPr>
                                <w:rFonts w:asciiTheme="majorEastAsia" w:eastAsiaTheme="majorEastAsia" w:hAnsiTheme="majorEastAsia" w:hint="eastAsia"/>
                              </w:rPr>
                              <w:t>レポートの提出を求めませんので，よろしくお願いいたします。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ED4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margin-left:11.6pt;margin-top:4.25pt;width:445.5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b35XgIAAMwEAAAOAAAAZHJzL2Uyb0RvYy54bWysVF9v0zAQf0fiO1h+39J2TZtGS6epYwhp&#10;wLTBB3BtJzHYvmC7TbdPz8VJSwo8IfJg3eXOv/vzu/P1zcFospfOK7AFnV5OKJGWg1C2KujXL/cX&#10;GSU+MCuYBisL+iI9vVm/fXPdNrmcQQ1aSEcQxPq8bQpah9DkSeJ5LQ3zl9BIi8YSnGEBVVclwrEW&#10;0Y1OZpPJImnBicYBl97j37veSNcRvywlD5/L0stAdEExtxBPF89tdybra5ZXjjW14kMa7B+yMExZ&#10;DHqCumOBkZ1Tf0AZxR14KMMlB5NAWSouYw1YzXTyWzXPNWtkrAWb45tTm/z/g+Wf9o+OKIHcUWKZ&#10;QYpudwFiZHLVtadtfI5ez82j6wr0zQPw755Y2NTMVvLWOWhryQQmNe38k7MLneLxKtm2H0EgOkP0&#10;2KlD6UwHiD0gh0jIy4kQeQiE4890kS6zFHnjaFuuptk8jSFYfrzdOB/eSzCkEwraSlHJJ9hZ8YTU&#10;b5jWsAsxHNs/+BAZEkOdTHzDmkujkfA90+TiapHNl8NEjJxmY6f5ZDU/Ts3I52rsM10sFhEnYfkQ&#10;FqVjprGJoJW4V1pHxVXbjXYEcyjoffyGIv3YTVvSFnSVztJYz5nNjyEm8fsbhFEBl00rU9Ds5MTy&#10;jr13VsRVCEzpXsaUtR3o7BjsJyEctodhKLYgXpBYB/1S4SOAQg3ulZIWF6qg/seOOUmJ/mBxOJbz&#10;2SrFDYxKlq2QVTc2bEcGZjkCFTRQ0oub0O/srnGqqjHONDbBQjespQrHuetzGrLGlUHpbCfHevT6&#10;9QitfwIAAP//AwBQSwMEFAAGAAgAAAAhAHBqhtTfAAAACAEAAA8AAABkcnMvZG93bnJldi54bWxM&#10;j0FLw0AQhe9C/8MyBS9iN02t1JhNKUJBpQcTS8HbNjtNQrOzIbtt4r93POnx8T7efJOuR9uKK/a+&#10;caRgPotAIJXONFQp2H9u71cgfNBkdOsIFXyjh3U2uUl1YtxAOV6LUAkeIZ9oBXUIXSKlL2u02s9c&#10;h8TdyfVWB459JU2vBx63rYyj6FFa3RBfqHWHLzWW5+JiFbj3oXo1W/u2/1pGu8PmLj98FLlSt9Nx&#10;8wwi4Bj+YPjVZ3XI2OnoLmS8aBXEi5hJBaslCK6f5g+cj8wtuJBZKv8/kP0AAAD//wMAUEsBAi0A&#10;FAAGAAgAAAAhALaDOJL+AAAA4QEAABMAAAAAAAAAAAAAAAAAAAAAAFtDb250ZW50X1R5cGVzXS54&#10;bWxQSwECLQAUAAYACAAAACEAOP0h/9YAAACUAQAACwAAAAAAAAAAAAAAAAAvAQAAX3JlbHMvLnJl&#10;bHNQSwECLQAUAAYACAAAACEAfpm9+V4CAADMBAAADgAAAAAAAAAAAAAAAAAuAgAAZHJzL2Uyb0Rv&#10;Yy54bWxQSwECLQAUAAYACAAAACEAcGqG1N8AAAAIAQAADwAAAAAAAAAAAAAAAAC4BAAAZHJzL2Rv&#10;d25yZXYueG1sUEsFBgAAAAAEAAQA8wAAAMQFAAAAAA==&#10;" adj="2841,19643">
                <v:textbox inset="5.85pt,.7pt,5.85pt,.7pt">
                  <w:txbxContent>
                    <w:p w14:paraId="5B7C6095" w14:textId="77777777" w:rsidR="00FF4692" w:rsidRPr="00BD3026" w:rsidRDefault="00FF4692" w:rsidP="00FF4692">
                      <w:pPr>
                        <w:spacing w:line="0" w:lineRule="atLeas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D3026">
                        <w:rPr>
                          <w:rFonts w:asciiTheme="majorEastAsia" w:eastAsiaTheme="majorEastAsia" w:hAnsiTheme="majorEastAsia" w:hint="eastAsia"/>
                        </w:rPr>
                        <w:t>郡市によっては会員数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等</w:t>
                      </w:r>
                      <w:r w:rsidRPr="00BD3026">
                        <w:rPr>
                          <w:rFonts w:asciiTheme="majorEastAsia" w:eastAsiaTheme="majorEastAsia" w:hAnsiTheme="majorEastAsia" w:hint="eastAsia"/>
                        </w:rPr>
                        <w:t>の関係から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，</w:t>
                      </w:r>
                      <w:r w:rsidRPr="00BD3026">
                        <w:rPr>
                          <w:rFonts w:asciiTheme="majorEastAsia" w:eastAsiaTheme="majorEastAsia" w:hAnsiTheme="majorEastAsia" w:hint="eastAsia"/>
                        </w:rPr>
                        <w:t>今年度活動予定のない研究部があります。そのような郡市からは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，</w:t>
                      </w:r>
                      <w:r w:rsidRPr="00BD3026">
                        <w:rPr>
                          <w:rFonts w:asciiTheme="majorEastAsia" w:eastAsiaTheme="majorEastAsia" w:hAnsiTheme="majorEastAsia" w:hint="eastAsia"/>
                        </w:rPr>
                        <w:t>「郡市研究部連絡係」（名簿</w:t>
                      </w:r>
                      <w:r w:rsidRPr="00BD3026">
                        <w:rPr>
                          <w:rFonts w:asciiTheme="majorEastAsia" w:eastAsiaTheme="majorEastAsia" w:hAnsiTheme="majorEastAsia"/>
                        </w:rPr>
                        <w:t>P5</w:t>
                      </w:r>
                      <w:r w:rsidRPr="00BD3026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  <w:r w:rsidRPr="00BD3026">
                        <w:rPr>
                          <w:rFonts w:asciiTheme="majorEastAsia" w:eastAsiaTheme="majorEastAsia" w:hAnsiTheme="majorEastAsia"/>
                        </w:rPr>
                        <w:t>P7</w:t>
                      </w:r>
                      <w:r w:rsidRPr="00BD3026">
                        <w:rPr>
                          <w:rFonts w:asciiTheme="majorEastAsia" w:eastAsiaTheme="majorEastAsia" w:hAnsiTheme="majorEastAsia" w:hint="eastAsia"/>
                        </w:rPr>
                        <w:t>でカッコの付いている方）をできるだけ選出していただきました。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 w:rsidRPr="00BD3026">
                        <w:rPr>
                          <w:rFonts w:asciiTheme="majorEastAsia" w:eastAsiaTheme="majorEastAsia" w:hAnsiTheme="majorEastAsia" w:hint="eastAsia"/>
                        </w:rPr>
                        <w:t>郡市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研究部連絡係」からは</w:t>
                      </w:r>
                      <w:r w:rsidRPr="00BD3026">
                        <w:rPr>
                          <w:rFonts w:asciiTheme="majorEastAsia" w:eastAsiaTheme="majorEastAsia" w:hAnsiTheme="majorEastAsia" w:hint="eastAsia"/>
                        </w:rPr>
                        <w:t>レポートの提出を求めませんので，よろしくお願いいたします。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7F5218" w14:textId="77777777" w:rsidR="00FF4692" w:rsidRDefault="00FF4692" w:rsidP="005336AA">
      <w:pPr>
        <w:wordWrap/>
        <w:adjustRightInd/>
        <w:spacing w:line="0" w:lineRule="atLeast"/>
        <w:jc w:val="center"/>
        <w:rPr>
          <w:rFonts w:hAnsi="Times New Roman" w:cs="Times New Roman"/>
        </w:rPr>
      </w:pPr>
    </w:p>
    <w:p w14:paraId="7F10258A" w14:textId="77777777" w:rsidR="00FF4692" w:rsidRDefault="00FF4692" w:rsidP="005336AA">
      <w:pPr>
        <w:wordWrap/>
        <w:adjustRightInd/>
        <w:spacing w:line="0" w:lineRule="atLeast"/>
        <w:jc w:val="center"/>
        <w:rPr>
          <w:rFonts w:hAnsi="Times New Roman" w:cs="Times New Roman"/>
        </w:rPr>
      </w:pPr>
    </w:p>
    <w:p w14:paraId="297D1D04" w14:textId="77777777" w:rsidR="00FF4692" w:rsidRDefault="00FF4692" w:rsidP="005336AA">
      <w:pPr>
        <w:wordWrap/>
        <w:adjustRightInd/>
        <w:spacing w:line="0" w:lineRule="atLeast"/>
        <w:jc w:val="center"/>
        <w:rPr>
          <w:rFonts w:hAnsi="Times New Roman" w:cs="Times New Roman"/>
        </w:rPr>
      </w:pPr>
    </w:p>
    <w:p w14:paraId="68C8740A" w14:textId="14C80E77" w:rsidR="00FF4692" w:rsidRPr="004E5B22" w:rsidRDefault="00FF4692" w:rsidP="00FF4692">
      <w:pPr>
        <w:wordWrap/>
        <w:adjustRightInd/>
        <w:spacing w:line="0" w:lineRule="atLeast"/>
        <w:jc w:val="center"/>
        <w:rPr>
          <w:rFonts w:cs="Times New Roman"/>
          <w:color w:val="auto"/>
          <w:kern w:val="2"/>
        </w:rPr>
      </w:pPr>
      <w:r w:rsidRPr="00B80424">
        <w:rPr>
          <w:rFonts w:ascii="HG丸ｺﾞｼｯｸM-PRO" w:hAnsi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284D7FE" wp14:editId="31DB4DF2">
            <wp:simplePos x="0" y="0"/>
            <wp:positionH relativeFrom="column">
              <wp:posOffset>23495</wp:posOffset>
            </wp:positionH>
            <wp:positionV relativeFrom="paragraph">
              <wp:posOffset>209550</wp:posOffset>
            </wp:positionV>
            <wp:extent cx="5695950" cy="4270375"/>
            <wp:effectExtent l="19050" t="19050" r="19050" b="1587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0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8991E" w14:textId="7087CF1A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  <w:r>
        <w:rPr>
          <w:rFonts w:cs="Times New Roman"/>
          <w:color w:val="auto"/>
          <w:kern w:val="2"/>
        </w:rPr>
        <w:t>【記載例】</w:t>
      </w:r>
    </w:p>
    <w:p w14:paraId="4CBFFAB3" w14:textId="12915082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32"/>
          <w:szCs w:val="32"/>
        </w:rPr>
      </w:pPr>
      <w:r w:rsidRPr="004E5B22">
        <w:rPr>
          <w:rFonts w:ascii="ＭＳ ゴシック" w:eastAsia="ＭＳ ゴシック" w:hAnsi="ＭＳ ゴシック" w:cs="Times New Roman"/>
          <w:color w:val="auto"/>
          <w:kern w:val="2"/>
          <w:sz w:val="32"/>
          <w:szCs w:val="32"/>
        </w:rPr>
        <w:t>平成２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32"/>
          <w:szCs w:val="32"/>
        </w:rPr>
        <w:t>８</w:t>
      </w:r>
      <w:r w:rsidRPr="004E5B22">
        <w:rPr>
          <w:rFonts w:ascii="ＭＳ ゴシック" w:eastAsia="ＭＳ ゴシック" w:hAnsi="ＭＳ ゴシック" w:cs="Times New Roman"/>
          <w:color w:val="auto"/>
          <w:kern w:val="2"/>
          <w:sz w:val="32"/>
          <w:szCs w:val="32"/>
        </w:rPr>
        <w:t>年度　〇〇</w:t>
      </w:r>
      <w:r w:rsidRPr="004E5B22">
        <w:rPr>
          <w:rFonts w:ascii="ＭＳ ゴシック" w:eastAsia="ＭＳ ゴシック" w:hAnsi="ＭＳ ゴシック" w:cs="Times New Roman" w:hint="eastAsia"/>
          <w:color w:val="auto"/>
          <w:kern w:val="2"/>
          <w:sz w:val="32"/>
          <w:szCs w:val="32"/>
        </w:rPr>
        <w:t>市〇〇部　活動報告</w:t>
      </w:r>
    </w:p>
    <w:p w14:paraId="7C01872E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jc w:val="right"/>
        <w:textAlignment w:val="auto"/>
        <w:rPr>
          <w:rFonts w:cs="Times New Roman"/>
          <w:color w:val="auto"/>
          <w:kern w:val="2"/>
        </w:rPr>
      </w:pPr>
      <w:r w:rsidRPr="004E5B22">
        <w:rPr>
          <w:rFonts w:cs="Times New Roman" w:hint="eastAsia"/>
          <w:color w:val="auto"/>
          <w:kern w:val="2"/>
        </w:rPr>
        <w:t>部長　〇〇　〇〇</w:t>
      </w:r>
    </w:p>
    <w:p w14:paraId="61ABEDF7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  <w:r w:rsidRPr="004E5B22">
        <w:rPr>
          <w:rFonts w:ascii="ＭＳ ゴシック" w:eastAsia="ＭＳ ゴシック" w:hAnsi="ＭＳ ゴシック" w:cs="Times New Roman" w:hint="eastAsia"/>
          <w:color w:val="auto"/>
          <w:kern w:val="2"/>
        </w:rPr>
        <w:t>１　研究主題</w:t>
      </w:r>
    </w:p>
    <w:p w14:paraId="1BD4F91F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5465CC50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605BFFCA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4470C359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  <w:r w:rsidRPr="004E5B22">
        <w:rPr>
          <w:rFonts w:ascii="ＭＳ ゴシック" w:eastAsia="ＭＳ ゴシック" w:hAnsi="ＭＳ ゴシック" w:cs="Times New Roman" w:hint="eastAsia"/>
          <w:color w:val="auto"/>
          <w:kern w:val="2"/>
        </w:rPr>
        <w:t>２　研究の概要</w:t>
      </w:r>
    </w:p>
    <w:p w14:paraId="3502F471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  <w:r>
        <w:rPr>
          <w:rFonts w:cs="Times New Roman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244F8" wp14:editId="7DFCA6B2">
                <wp:simplePos x="0" y="0"/>
                <wp:positionH relativeFrom="column">
                  <wp:posOffset>2919095</wp:posOffset>
                </wp:positionH>
                <wp:positionV relativeFrom="paragraph">
                  <wp:posOffset>45720</wp:posOffset>
                </wp:positionV>
                <wp:extent cx="2889885" cy="1933575"/>
                <wp:effectExtent l="0" t="0" r="24765" b="28575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885" cy="1933575"/>
                        </a:xfrm>
                        <a:prstGeom prst="wedgeRectCallout">
                          <a:avLst>
                            <a:gd name="adj1" fmla="val -28245"/>
                            <a:gd name="adj2" fmla="val 46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D7364" w14:textId="77777777" w:rsidR="00FF4692" w:rsidRPr="00B82FC9" w:rsidRDefault="00FF4692" w:rsidP="00FF4692">
                            <w:pPr>
                              <w:ind w:left="210" w:hangingChars="100" w:hanging="210"/>
                            </w:pPr>
                            <w:r w:rsidRPr="00B82FC9">
                              <w:rPr>
                                <w:rFonts w:hint="eastAsia"/>
                              </w:rPr>
                              <w:t>〇４０字×４５行で示したが，行数は変更してよい。Ａ４　１枚で。</w:t>
                            </w:r>
                          </w:p>
                          <w:p w14:paraId="79206A36" w14:textId="77777777" w:rsidR="00FF4692" w:rsidRPr="00B82FC9" w:rsidRDefault="00FF4692" w:rsidP="00FF4692">
                            <w:r w:rsidRPr="00B82FC9">
                              <w:t>〇１０．５ポイントＭＳ明朝体を基本とする。</w:t>
                            </w:r>
                          </w:p>
                          <w:p w14:paraId="6B97A43C" w14:textId="77777777" w:rsidR="00FF4692" w:rsidRPr="00B82FC9" w:rsidRDefault="00FF4692" w:rsidP="00FF4692">
                            <w:r w:rsidRPr="00B82FC9">
                              <w:rPr>
                                <w:rFonts w:hint="eastAsia"/>
                              </w:rPr>
                              <w:t>〇見出しは，ＭＳゴシックで。</w:t>
                            </w:r>
                          </w:p>
                          <w:p w14:paraId="33847886" w14:textId="77777777" w:rsidR="00FF4692" w:rsidRPr="00B82FC9" w:rsidRDefault="00FF4692" w:rsidP="00FF4692">
                            <w:pPr>
                              <w:ind w:left="210" w:hangingChars="100" w:hanging="210"/>
                            </w:pPr>
                            <w:r w:rsidRPr="00B82FC9">
                              <w:rPr>
                                <w:rFonts w:hint="eastAsia"/>
                              </w:rPr>
                              <w:t>〇研究の実際には，写真等を用いて分かりやすく伝える。</w:t>
                            </w:r>
                          </w:p>
                          <w:p w14:paraId="7C1087B7" w14:textId="77777777" w:rsidR="00FF4692" w:rsidRPr="00B82FC9" w:rsidRDefault="00FF4692" w:rsidP="00FF4692">
                            <w:pPr>
                              <w:ind w:left="210" w:hangingChars="100" w:hanging="210"/>
                            </w:pPr>
                            <w:r w:rsidRPr="00B82FC9">
                              <w:rPr>
                                <w:rFonts w:hint="eastAsia"/>
                              </w:rPr>
                              <w:t>〇述べやすいように項目を変更してもよい。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244F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margin-left:229.85pt;margin-top:3.6pt;width:227.55pt;height:15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vxewIAALcEAAAOAAAAZHJzL2Uyb0RvYy54bWysVM1u1DAQviPxDpbvbXazu2022mxVbSlC&#10;KlBReACv7SQGxza2d7PtrSdOSIgLh9648Awg8TTVSjwGEyddUuCEyMHyeGa++flmMjvaVBKtuXVC&#10;qwwP9wcYcUU1E6rI8KuXp3sJRs4TxYjUimf4kjt8NH/4YFablMe61JJxiwBEubQ2GS69N2kUOVry&#10;irh9bbgCZa5tRTyItoiYJTWgVzKKB4ODqNaWGaspdw5eT1olngf8POfUP89zxz2SGYbcfDhtOJfN&#10;Gc1nJC0sMaWgXRrkH7KoiFAQdAd1QjxBKyv+gKoEtdrp3O9TXUU6zwXloQaoZjj4rZqLkhgeaoHm&#10;OLNrk/t/sPTZ+twiwTI8wkiRCija3tz8+PJx+/3z9sPX2+v323ffbq8/oVHTqtq4FDwuzLltinXm&#10;TNM3Dim9KIkq+LG1ui45YZDgsLGP7jk0ggNXtKyfagaRyMrr0LVNbqsGEPqBNoGcyx05fOMRhcc4&#10;SaZJMsGIgm44HY0mh5MQg6R37sY6/5jrCjWXDNecFfwFjMCCSKlXPoQi6zPnA1Osq5ew10OM8koC&#10;8Wsi0V6cxOMADXT2jOK+0fhgOh534TvIiKR3CYTmaCnYqZAyCLZYLqRFgJ/h0/B1zq5vJhWqMzyd&#10;xJOQ6z2d60MMwvc3iEp4WCgpqgwnOyOSNqw8UiyMuydCtndIWaqOpoaZlmG/WW7CSAQOG9aWml0C&#10;b1a3+wP7DpdS2yuMatidDLu3K2I5RvKJAu4Px/EUiPJBANpg8WxfsewpiKIAlGGPUXtd+HY9V8aK&#10;ooQ4w9ALpY9hWnLh78aqzalLHrYDbvfWry8Hq1//m/lPAAAA//8DAFBLAwQUAAYACAAAACEAJuas&#10;pN0AAAAJAQAADwAAAGRycy9kb3ducmV2LnhtbEyPMU/DMBSEdyT+g/WQ2KjjUhoS8lIBEkvFQkFi&#10;dW1jR8TPke224d9jJjqe7nT3XbeZ/ciOJqYhEIJYVMAMqaAHsggf7y8398BSlqTlGMgg/JgEm/7y&#10;opOtDid6M8ddtqyUUGolgst5ajlPyhkv0yJMhor3FaKXuchouY7yVMr9yJdVteZeDlQWnJzMszPq&#10;e3fwCGob19WraOpPZSPN1oXtUwiI11fz4wOwbOb8H4Y//IIOfWHahwPpxEaE1V1TlyhCvQRW/Eas&#10;ypU9wq0QNfC+4+cP+l8AAAD//wMAUEsBAi0AFAAGAAgAAAAhALaDOJL+AAAA4QEAABMAAAAAAAAA&#10;AAAAAAAAAAAAAFtDb250ZW50X1R5cGVzXS54bWxQSwECLQAUAAYACAAAACEAOP0h/9YAAACUAQAA&#10;CwAAAAAAAAAAAAAAAAAvAQAAX3JlbHMvLnJlbHNQSwECLQAUAAYACAAAACEAX6vL8XsCAAC3BAAA&#10;DgAAAAAAAAAAAAAAAAAuAgAAZHJzL2Uyb0RvYy54bWxQSwECLQAUAAYACAAAACEAJuaspN0AAAAJ&#10;AQAADwAAAAAAAAAAAAAAAADVBAAAZHJzL2Rvd25yZXYueG1sUEsFBgAAAAAEAAQA8wAAAN8FAAAA&#10;AA==&#10;" adj="4699,20940">
                <v:textbox inset="5.85pt,.7pt,5.85pt,.7pt">
                  <w:txbxContent>
                    <w:p w14:paraId="015D7364" w14:textId="77777777" w:rsidR="00FF4692" w:rsidRPr="00B82FC9" w:rsidRDefault="00FF4692" w:rsidP="00FF4692">
                      <w:pPr>
                        <w:ind w:left="210" w:hangingChars="100" w:hanging="210"/>
                      </w:pPr>
                      <w:r w:rsidRPr="00B82FC9">
                        <w:rPr>
                          <w:rFonts w:hint="eastAsia"/>
                        </w:rPr>
                        <w:t>〇４０字×４５行で示したが，行数は変更してよい。Ａ４　１枚で。</w:t>
                      </w:r>
                    </w:p>
                    <w:p w14:paraId="79206A36" w14:textId="77777777" w:rsidR="00FF4692" w:rsidRPr="00B82FC9" w:rsidRDefault="00FF4692" w:rsidP="00FF4692">
                      <w:r w:rsidRPr="00B82FC9">
                        <w:t>〇１０．５ポイントＭＳ明朝体を基本とする。</w:t>
                      </w:r>
                    </w:p>
                    <w:p w14:paraId="6B97A43C" w14:textId="77777777" w:rsidR="00FF4692" w:rsidRPr="00B82FC9" w:rsidRDefault="00FF4692" w:rsidP="00FF4692">
                      <w:r w:rsidRPr="00B82FC9">
                        <w:rPr>
                          <w:rFonts w:hint="eastAsia"/>
                        </w:rPr>
                        <w:t>〇見出しは，ＭＳゴシックで。</w:t>
                      </w:r>
                    </w:p>
                    <w:p w14:paraId="33847886" w14:textId="77777777" w:rsidR="00FF4692" w:rsidRPr="00B82FC9" w:rsidRDefault="00FF4692" w:rsidP="00FF4692">
                      <w:pPr>
                        <w:ind w:left="210" w:hangingChars="100" w:hanging="210"/>
                      </w:pPr>
                      <w:r w:rsidRPr="00B82FC9">
                        <w:rPr>
                          <w:rFonts w:hint="eastAsia"/>
                        </w:rPr>
                        <w:t>〇研究の実際には，写真等を用いて分かりやすく伝える。</w:t>
                      </w:r>
                    </w:p>
                    <w:p w14:paraId="7C1087B7" w14:textId="77777777" w:rsidR="00FF4692" w:rsidRPr="00B82FC9" w:rsidRDefault="00FF4692" w:rsidP="00FF4692">
                      <w:pPr>
                        <w:ind w:left="210" w:hangingChars="100" w:hanging="210"/>
                      </w:pPr>
                      <w:r w:rsidRPr="00B82FC9">
                        <w:rPr>
                          <w:rFonts w:hint="eastAsia"/>
                        </w:rPr>
                        <w:t>〇述べやすいように項目を変更してもよい。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D6854FD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369141C1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7D946CC4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421D8B5F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ascii="ＭＳ ゴシック" w:eastAsia="ＭＳ ゴシック" w:hAnsi="ＭＳ ゴシック" w:cs="Times New Roman"/>
          <w:color w:val="auto"/>
          <w:kern w:val="2"/>
        </w:rPr>
      </w:pPr>
      <w:r w:rsidRPr="004E5B22">
        <w:rPr>
          <w:rFonts w:ascii="ＭＳ ゴシック" w:eastAsia="ＭＳ ゴシック" w:hAnsi="ＭＳ ゴシック" w:cs="Times New Roman" w:hint="eastAsia"/>
          <w:color w:val="auto"/>
          <w:kern w:val="2"/>
        </w:rPr>
        <w:t>３　研究の実際</w:t>
      </w:r>
    </w:p>
    <w:p w14:paraId="02789235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668DB4CC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655DE321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5DDF64D8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5E2C95F9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6F8253AF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75D165CB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7D3B1B72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5C1AF2F2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10E712FF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0BD07564" w14:textId="77777777" w:rsidR="00FF4692" w:rsidRPr="004E5B2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cs="Times New Roman"/>
          <w:color w:val="auto"/>
          <w:kern w:val="2"/>
        </w:rPr>
      </w:pPr>
    </w:p>
    <w:p w14:paraId="7B5534A6" w14:textId="07C671B7" w:rsidR="00FF4692" w:rsidRDefault="00FF4692" w:rsidP="00FF4692">
      <w:pPr>
        <w:suppressAutoHyphens w:val="0"/>
        <w:wordWrap/>
        <w:autoSpaceDE/>
        <w:autoSpaceDN/>
        <w:adjustRightInd/>
        <w:spacing w:line="0" w:lineRule="atLeast"/>
        <w:textAlignment w:val="auto"/>
        <w:rPr>
          <w:rFonts w:hAnsi="Times New Roman" w:cs="Times New Roman"/>
        </w:rPr>
      </w:pPr>
      <w:r w:rsidRPr="004E5B22">
        <w:rPr>
          <w:rFonts w:ascii="ＭＳ ゴシック" w:eastAsia="ＭＳ ゴシック" w:hAnsi="ＭＳ ゴシック" w:cs="Times New Roman"/>
          <w:color w:val="auto"/>
          <w:kern w:val="2"/>
        </w:rPr>
        <w:t>４　成果と課題</w:t>
      </w:r>
    </w:p>
    <w:sectPr w:rsidR="00FF4692" w:rsidSect="00790943">
      <w:footerReference w:type="default" r:id="rId9"/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EA8F9" w14:textId="77777777" w:rsidR="005312F1" w:rsidRDefault="005312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606412B" w14:textId="77777777" w:rsidR="005312F1" w:rsidRDefault="005312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C81F6" w14:textId="77777777" w:rsidR="00EA6233" w:rsidRDefault="00EA6233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66DB0" w14:textId="77777777" w:rsidR="005312F1" w:rsidRDefault="005312F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2C3365" w14:textId="77777777" w:rsidR="005312F1" w:rsidRDefault="005312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156F"/>
    <w:multiLevelType w:val="hybridMultilevel"/>
    <w:tmpl w:val="D81E76EE"/>
    <w:lvl w:ilvl="0" w:tplc="7FAE93F0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682E13"/>
    <w:multiLevelType w:val="hybridMultilevel"/>
    <w:tmpl w:val="2BFCBED2"/>
    <w:lvl w:ilvl="0" w:tplc="51AEE3F0">
      <w:start w:val="1"/>
      <w:numFmt w:val="decimalEnclosedCircle"/>
      <w:lvlText w:val="%1"/>
      <w:lvlJc w:val="left"/>
      <w:pPr>
        <w:ind w:left="1140" w:hanging="360"/>
      </w:pPr>
      <w:rPr>
        <w:rFonts w:eastAsia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" w15:restartNumberingAfterBreak="0">
    <w:nsid w:val="4CDC5A95"/>
    <w:multiLevelType w:val="hybridMultilevel"/>
    <w:tmpl w:val="29EC8898"/>
    <w:lvl w:ilvl="0" w:tplc="B12A258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34"/>
  <w:doNotHyphenateCaps/>
  <w:drawingGridHorizontalSpacing w:val="1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233"/>
    <w:rsid w:val="000273AD"/>
    <w:rsid w:val="001C1AF9"/>
    <w:rsid w:val="002202B2"/>
    <w:rsid w:val="003D2E3A"/>
    <w:rsid w:val="003E00BD"/>
    <w:rsid w:val="005312F1"/>
    <w:rsid w:val="005336AA"/>
    <w:rsid w:val="005C3D8C"/>
    <w:rsid w:val="005F6C17"/>
    <w:rsid w:val="006264CC"/>
    <w:rsid w:val="006321D6"/>
    <w:rsid w:val="006B32AF"/>
    <w:rsid w:val="00761BDC"/>
    <w:rsid w:val="00790943"/>
    <w:rsid w:val="00883225"/>
    <w:rsid w:val="00A3210D"/>
    <w:rsid w:val="00A3556C"/>
    <w:rsid w:val="00A401BD"/>
    <w:rsid w:val="00A92056"/>
    <w:rsid w:val="00B33CD8"/>
    <w:rsid w:val="00B67377"/>
    <w:rsid w:val="00B679CC"/>
    <w:rsid w:val="00B80424"/>
    <w:rsid w:val="00D66010"/>
    <w:rsid w:val="00DE3108"/>
    <w:rsid w:val="00EA1ABC"/>
    <w:rsid w:val="00EA6233"/>
    <w:rsid w:val="00EE4706"/>
    <w:rsid w:val="00EF694C"/>
    <w:rsid w:val="00F521E2"/>
    <w:rsid w:val="00F565A4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7C7CA"/>
  <w14:defaultImageDpi w14:val="0"/>
  <w15:docId w15:val="{8436B0A1-A1A7-4F98-8168-A681FAD3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6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623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A6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623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761BD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761BD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table" w:styleId="ab">
    <w:name w:val="Table Grid"/>
    <w:basedOn w:val="a1"/>
    <w:locked/>
    <w:rsid w:val="005336AA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A3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321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BD4F7-50F2-4F4B-BB79-3B4E1043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県小教研　　第１５号</vt:lpstr>
    </vt:vector>
  </TitlesOfParts>
  <Company>新潟県小学校教育研究会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県小教研　　第１５号</dc:title>
  <dc:subject/>
  <dc:creator>新潟県小学校教育研究会</dc:creator>
  <cp:keywords/>
  <dc:description/>
  <cp:lastModifiedBy>貝沼浩晃</cp:lastModifiedBy>
  <cp:revision>2</cp:revision>
  <cp:lastPrinted>2016-06-04T06:17:00Z</cp:lastPrinted>
  <dcterms:created xsi:type="dcterms:W3CDTF">2016-12-01T09:46:00Z</dcterms:created>
  <dcterms:modified xsi:type="dcterms:W3CDTF">2016-12-01T09:46:00Z</dcterms:modified>
</cp:coreProperties>
</file>